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EE7AD" w14:textId="77777777" w:rsidR="006C2FB4" w:rsidRPr="00F233B2" w:rsidRDefault="006C2FB4" w:rsidP="00A617E4">
      <w:pPr>
        <w:pStyle w:val="p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33B2">
        <w:rPr>
          <w:rFonts w:ascii="Times New Roman" w:hAnsi="Times New Roman" w:cs="Times New Roman"/>
          <w:b/>
          <w:bCs/>
          <w:sz w:val="24"/>
          <w:szCs w:val="24"/>
        </w:rPr>
        <w:t>《经济管理》关于公开数据</w:t>
      </w:r>
      <w:r w:rsidR="00DB2771" w:rsidRPr="00F233B2">
        <w:rPr>
          <w:rFonts w:ascii="Times New Roman" w:hAnsi="Times New Roman" w:cs="Times New Roman"/>
          <w:b/>
          <w:bCs/>
          <w:sz w:val="24"/>
          <w:szCs w:val="24"/>
        </w:rPr>
        <w:t>和</w:t>
      </w:r>
      <w:r w:rsidRPr="00F233B2">
        <w:rPr>
          <w:rFonts w:ascii="Times New Roman" w:hAnsi="Times New Roman" w:cs="Times New Roman"/>
          <w:b/>
          <w:bCs/>
          <w:sz w:val="24"/>
          <w:szCs w:val="24"/>
        </w:rPr>
        <w:t>附件的使用说明</w:t>
      </w:r>
    </w:p>
    <w:p w14:paraId="486AD50B" w14:textId="77777777" w:rsidR="006C2FB4" w:rsidRPr="00F233B2" w:rsidRDefault="007D4008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为推动构建中国管理学自主知识体系，营造公开、透明、诚信的学术环境和良好的学术生态，《经济管理》自</w:t>
      </w: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年第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期起，将在官网（</w:t>
      </w:r>
      <w:hyperlink r:id="rId6" w:history="1">
        <w:r w:rsidRPr="00F233B2">
          <w:rPr>
            <w:rStyle w:val="ae"/>
            <w:rFonts w:ascii="Times New Roman" w:hAnsi="Times New Roman" w:cs="Times New Roman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sz w:val="21"/>
          <w:szCs w:val="21"/>
        </w:rPr>
        <w:t>）、公众号、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中国知网、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OSID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等多平台发布已发表论文的原始数据及相关扩展资料。</w:t>
      </w:r>
      <w:r w:rsidR="009A6B5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为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保护作者知识产权，</w:t>
      </w:r>
      <w:r w:rsidR="0034337C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请</w:t>
      </w:r>
      <w:r w:rsidR="000A362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各位作者读者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在研究与写作过程中，如参考或使用了</w:t>
      </w:r>
      <w:r w:rsidR="00A10D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本文公开的附录、数据集、程序代码</w:t>
      </w:r>
      <w:r w:rsidR="00335CB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等相关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内容，无论相关作品是否向本刊投稿，须在作品中详细准确列出相关参考文献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（</w:t>
      </w:r>
      <w:r w:rsidR="006C2FB4" w:rsidRPr="00F233B2">
        <w:rPr>
          <w:rStyle w:val="s1"/>
          <w:rFonts w:ascii="Times New Roman" w:hAnsi="Times New Roman" w:cs="Times New Roman"/>
          <w:color w:val="000000" w:themeColor="text1"/>
          <w:sz w:val="21"/>
          <w:szCs w:val="21"/>
        </w:rPr>
        <w:t>格式见后文附录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）。如因未明确引</w:t>
      </w:r>
      <w:r w:rsidR="006C2FB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用而造成违反学术规范、学术道德等的学术不端问题，作者和编辑部有权予以责任追究。</w:t>
      </w:r>
    </w:p>
    <w:p w14:paraId="457BE5A1" w14:textId="77777777" w:rsidR="00F86E67" w:rsidRPr="00F233B2" w:rsidRDefault="00F86E67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3D253B23" w14:textId="77777777" w:rsidR="006C2FB4" w:rsidRPr="00F233B2" w:rsidRDefault="006C2FB4" w:rsidP="00CC2BDB">
      <w:pPr>
        <w:pStyle w:val="p2"/>
        <w:wordWrap w:val="0"/>
        <w:ind w:firstLineChars="2450" w:firstLine="5145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《经济</w:t>
      </w:r>
      <w:r w:rsidR="00F86E67" w:rsidRPr="00F233B2">
        <w:rPr>
          <w:rFonts w:ascii="Times New Roman" w:hAnsi="Times New Roman" w:cs="Times New Roman"/>
          <w:sz w:val="21"/>
          <w:szCs w:val="21"/>
        </w:rPr>
        <w:t>管理</w:t>
      </w:r>
      <w:r w:rsidRPr="00F233B2">
        <w:rPr>
          <w:rFonts w:ascii="Times New Roman" w:hAnsi="Times New Roman" w:cs="Times New Roman"/>
          <w:sz w:val="21"/>
          <w:szCs w:val="21"/>
        </w:rPr>
        <w:t>》编辑部</w:t>
      </w:r>
    </w:p>
    <w:p w14:paraId="585A8BE6" w14:textId="77777777" w:rsidR="006C2FB4" w:rsidRPr="00F233B2" w:rsidRDefault="00F86E67" w:rsidP="00CC2BDB">
      <w:pPr>
        <w:pStyle w:val="p2"/>
        <w:wordWrap w:val="0"/>
        <w:ind w:firstLineChars="2700" w:firstLine="567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月</w:t>
      </w:r>
    </w:p>
    <w:p w14:paraId="24B5DCC2" w14:textId="77777777" w:rsidR="006C2FB4" w:rsidRPr="00F233B2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6FE2CF06" w14:textId="77777777" w:rsidR="00EB611A" w:rsidRPr="00F233B2" w:rsidRDefault="006C2FB4" w:rsidP="00551CEA">
      <w:pPr>
        <w:pStyle w:val="p6"/>
        <w:wordWrap w:val="0"/>
        <w:ind w:firstLineChars="200" w:firstLine="420"/>
        <w:jc w:val="both"/>
        <w:rPr>
          <w:rStyle w:val="s5"/>
          <w:rFonts w:ascii="Times New Roman" w:hAnsi="Times New Roman" w:cs="Times New Roman"/>
          <w:sz w:val="21"/>
          <w:szCs w:val="21"/>
        </w:rPr>
      </w:pPr>
      <w:r w:rsidRPr="00F233B2">
        <w:rPr>
          <w:rStyle w:val="s5"/>
          <w:rFonts w:ascii="Times New Roman" w:hAnsi="Times New Roman" w:cs="Times New Roman"/>
          <w:sz w:val="21"/>
          <w:szCs w:val="21"/>
        </w:rPr>
        <w:t>引用示例：</w:t>
      </w:r>
    </w:p>
    <w:p w14:paraId="6B2CFD22" w14:textId="77777777" w:rsidR="006C2FB4" w:rsidRPr="00F233B2" w:rsidRDefault="006C2FB4" w:rsidP="00551CEA">
      <w:pPr>
        <w:pStyle w:val="p6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关于公开数据附件的使用说明参考文献引用范例：</w:t>
      </w:r>
    </w:p>
    <w:p w14:paraId="37F7E72E" w14:textId="4B76F335" w:rsidR="00A509BC" w:rsidRPr="00F233B2" w:rsidRDefault="00624833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Times New Roman" w:hint="eastAsia"/>
          <w:color w:val="FF0000"/>
          <w:sz w:val="21"/>
          <w:szCs w:val="21"/>
        </w:rPr>
        <w:t>刘源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，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綦好东，朱炜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.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竞争性国有企业混合所有制改革的关键要素与路径选择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[J].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北京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: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经济管理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,2025,(</w:t>
      </w:r>
      <w:r>
        <w:rPr>
          <w:rFonts w:ascii="Times New Roman" w:hAnsi="Times New Roman" w:cs="Times New Roman"/>
          <w:color w:val="FF0000"/>
          <w:sz w:val="21"/>
          <w:szCs w:val="21"/>
        </w:rPr>
        <w:t>8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):</w:t>
      </w:r>
      <w:r>
        <w:rPr>
          <w:rFonts w:ascii="Times New Roman" w:hAnsi="Times New Roman" w:cs="Times New Roman"/>
          <w:color w:val="FF0000"/>
          <w:sz w:val="21"/>
          <w:szCs w:val="21"/>
        </w:rPr>
        <w:t>5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-</w:t>
      </w:r>
      <w:r>
        <w:rPr>
          <w:rFonts w:ascii="Times New Roman" w:hAnsi="Times New Roman" w:cs="Times New Roman"/>
          <w:color w:val="FF0000"/>
          <w:sz w:val="21"/>
          <w:szCs w:val="21"/>
        </w:rPr>
        <w:t>21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.</w:t>
      </w:r>
    </w:p>
    <w:p w14:paraId="3C6CA3DB" w14:textId="77777777" w:rsidR="006C2FB4" w:rsidRPr="00F233B2" w:rsidRDefault="006C2FB4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如果研究中使用了未在杂志纸质版刊发、但在杂志官方网站上正式公开发表的数字内容（包括数据</w:t>
      </w:r>
      <w:r w:rsidR="00721A58" w:rsidRPr="00F233B2">
        <w:rPr>
          <w:rFonts w:ascii="Times New Roman" w:hAnsi="Times New Roman" w:cs="Times New Roman"/>
          <w:sz w:val="21"/>
          <w:szCs w:val="21"/>
        </w:rPr>
        <w:t>集</w:t>
      </w:r>
      <w:r w:rsidRPr="00F233B2">
        <w:rPr>
          <w:rFonts w:ascii="Times New Roman" w:hAnsi="Times New Roman" w:cs="Times New Roman"/>
          <w:sz w:val="21"/>
          <w:szCs w:val="21"/>
        </w:rPr>
        <w:t>、程序</w:t>
      </w:r>
      <w:r w:rsidR="00EB611A" w:rsidRPr="00F233B2">
        <w:rPr>
          <w:rFonts w:ascii="Times New Roman" w:hAnsi="Times New Roman" w:cs="Times New Roman"/>
          <w:sz w:val="21"/>
          <w:szCs w:val="21"/>
        </w:rPr>
        <w:t>代码</w:t>
      </w:r>
      <w:r w:rsidRPr="00F233B2">
        <w:rPr>
          <w:rFonts w:ascii="Times New Roman" w:hAnsi="Times New Roman" w:cs="Times New Roman"/>
          <w:sz w:val="21"/>
          <w:szCs w:val="21"/>
        </w:rPr>
        <w:t>、附录文件），请务必在研究成果正文中注明：</w:t>
      </w:r>
    </w:p>
    <w:p w14:paraId="2ED6E1BA" w14:textId="612D26B3" w:rsidR="00EA72C6" w:rsidRPr="00F233B2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数据</w:t>
      </w:r>
      <w:r w:rsidR="005E0F9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集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（及程序</w:t>
      </w:r>
      <w:r w:rsidR="00551CE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代码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等附件）来自</w:t>
      </w:r>
      <w:r w:rsidR="00624833">
        <w:rPr>
          <w:rFonts w:ascii="Times New Roman" w:hAnsi="Times New Roman" w:cs="Times New Roman" w:hint="eastAsia"/>
          <w:color w:val="FF0000"/>
          <w:sz w:val="21"/>
          <w:szCs w:val="21"/>
        </w:rPr>
        <w:t>刘源等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（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20</w:t>
      </w:r>
      <w:r w:rsidR="00EB611A" w:rsidRPr="00F233B2">
        <w:rPr>
          <w:rFonts w:ascii="Times New Roman" w:hAnsi="Times New Roman" w:cs="Times New Roman"/>
          <w:color w:val="FF0000"/>
          <w:sz w:val="21"/>
          <w:szCs w:val="21"/>
        </w:rPr>
        <w:t>25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）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，参见在《经济</w:t>
      </w:r>
      <w:r w:rsidR="00EB611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管理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》网站（</w:t>
      </w:r>
      <w:hyperlink r:id="rId7" w:history="1">
        <w:r w:rsidR="000437E6" w:rsidRPr="00F233B2">
          <w:rPr>
            <w:rStyle w:val="ae"/>
            <w:rFonts w:ascii="Times New Roman" w:hAnsi="Times New Roman" w:cs="Times New Roman"/>
            <w:color w:val="000000" w:themeColor="text1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）附件下载。</w:t>
      </w:r>
    </w:p>
    <w:sectPr w:rsidR="00EA72C6" w:rsidRPr="00F233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5B8A5" w14:textId="77777777" w:rsidR="0087782D" w:rsidRDefault="0087782D" w:rsidP="00A509BC">
      <w:r>
        <w:separator/>
      </w:r>
    </w:p>
  </w:endnote>
  <w:endnote w:type="continuationSeparator" w:id="0">
    <w:p w14:paraId="7176E352" w14:textId="77777777" w:rsidR="0087782D" w:rsidRDefault="0087782D" w:rsidP="00A50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A9DE6" w14:textId="77777777" w:rsidR="0087782D" w:rsidRDefault="0087782D" w:rsidP="00A509BC">
      <w:r>
        <w:separator/>
      </w:r>
    </w:p>
  </w:footnote>
  <w:footnote w:type="continuationSeparator" w:id="0">
    <w:p w14:paraId="7C4BEFEE" w14:textId="77777777" w:rsidR="0087782D" w:rsidRDefault="0087782D" w:rsidP="00A509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FB4"/>
    <w:rsid w:val="000437E6"/>
    <w:rsid w:val="000A362F"/>
    <w:rsid w:val="00150FA4"/>
    <w:rsid w:val="00212EFA"/>
    <w:rsid w:val="00227ED1"/>
    <w:rsid w:val="00335CBF"/>
    <w:rsid w:val="0034337C"/>
    <w:rsid w:val="00443973"/>
    <w:rsid w:val="00514BCB"/>
    <w:rsid w:val="00551CEA"/>
    <w:rsid w:val="005C78F7"/>
    <w:rsid w:val="005E0F9A"/>
    <w:rsid w:val="00624833"/>
    <w:rsid w:val="00624C70"/>
    <w:rsid w:val="006C2FB4"/>
    <w:rsid w:val="006D1D9D"/>
    <w:rsid w:val="006E5A45"/>
    <w:rsid w:val="00721A58"/>
    <w:rsid w:val="007C268D"/>
    <w:rsid w:val="007D4008"/>
    <w:rsid w:val="007F55DE"/>
    <w:rsid w:val="008230F0"/>
    <w:rsid w:val="0087782D"/>
    <w:rsid w:val="00907F63"/>
    <w:rsid w:val="009A6B54"/>
    <w:rsid w:val="00A10D8D"/>
    <w:rsid w:val="00A509BC"/>
    <w:rsid w:val="00A617E4"/>
    <w:rsid w:val="00CC2BDB"/>
    <w:rsid w:val="00DB2771"/>
    <w:rsid w:val="00E05222"/>
    <w:rsid w:val="00EA72C6"/>
    <w:rsid w:val="00EB611A"/>
    <w:rsid w:val="00F06A18"/>
    <w:rsid w:val="00F233B2"/>
    <w:rsid w:val="00F27DA7"/>
    <w:rsid w:val="00F6595D"/>
    <w:rsid w:val="00F86E67"/>
    <w:rsid w:val="00FF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52A23E"/>
  <w15:docId w15:val="{BFD49204-49D4-400D-A9A1-EF946C7CE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C2F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2F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2F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2FB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2FB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2FB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2F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2FB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2FB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C2FB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C2FB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C2FB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C2FB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C2FB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C2FB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C2F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C2F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C2F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2F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C2F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C2F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C2FB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C2FB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C2FB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C2F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C2FB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C2FB4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rsid w:val="006C2FB4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rsid w:val="006C2FB4"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rsid w:val="006C2FB4"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sid w:val="006C2FB4"/>
    <w:rPr>
      <w:color w:val="0B4CB4"/>
    </w:rPr>
  </w:style>
  <w:style w:type="character" w:customStyle="1" w:styleId="s2">
    <w:name w:val="s2"/>
    <w:basedOn w:val="a0"/>
    <w:rsid w:val="006C2FB4"/>
    <w:rPr>
      <w:color w:val="FB0007"/>
    </w:rPr>
  </w:style>
  <w:style w:type="character" w:customStyle="1" w:styleId="s3">
    <w:name w:val="s3"/>
    <w:basedOn w:val="a0"/>
    <w:rsid w:val="006C2FB4"/>
    <w:rPr>
      <w:color w:val="000000"/>
    </w:rPr>
  </w:style>
  <w:style w:type="character" w:customStyle="1" w:styleId="s4">
    <w:name w:val="s4"/>
    <w:basedOn w:val="a0"/>
    <w:rsid w:val="006C2FB4"/>
    <w:rPr>
      <w:color w:val="2B2B2B"/>
    </w:rPr>
  </w:style>
  <w:style w:type="character" w:customStyle="1" w:styleId="s5">
    <w:name w:val="s5"/>
    <w:basedOn w:val="a0"/>
    <w:rsid w:val="006C2FB4"/>
    <w:rPr>
      <w:rFonts w:ascii="Helvetica" w:hAnsi="Helvetica" w:hint="default"/>
      <w:color w:val="2B2B2B"/>
      <w:sz w:val="16"/>
      <w:szCs w:val="16"/>
    </w:rPr>
  </w:style>
  <w:style w:type="character" w:styleId="ae">
    <w:name w:val="Hyperlink"/>
    <w:basedOn w:val="a0"/>
    <w:uiPriority w:val="99"/>
    <w:unhideWhenUsed/>
    <w:rsid w:val="007D4008"/>
    <w:rPr>
      <w:color w:val="467886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7D4008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7D4008"/>
    <w:rPr>
      <w:color w:val="96607D" w:themeColor="followedHyperlink"/>
      <w:u w:val="single"/>
    </w:rPr>
  </w:style>
  <w:style w:type="paragraph" w:styleId="af0">
    <w:name w:val="header"/>
    <w:basedOn w:val="a"/>
    <w:link w:val="af1"/>
    <w:uiPriority w:val="99"/>
    <w:unhideWhenUsed/>
    <w:rsid w:val="00A50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A509BC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A50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A509BC"/>
    <w:rPr>
      <w:sz w:val="18"/>
      <w:szCs w:val="18"/>
    </w:rPr>
  </w:style>
  <w:style w:type="paragraph" w:styleId="af4">
    <w:name w:val="footnote text"/>
    <w:basedOn w:val="a"/>
    <w:link w:val="af5"/>
    <w:uiPriority w:val="99"/>
    <w:semiHidden/>
    <w:unhideWhenUsed/>
    <w:rsid w:val="00624833"/>
    <w:pPr>
      <w:snapToGrid w:val="0"/>
      <w:jc w:val="left"/>
    </w:pPr>
    <w:rPr>
      <w:sz w:val="18"/>
      <w:szCs w:val="18"/>
    </w:rPr>
  </w:style>
  <w:style w:type="character" w:customStyle="1" w:styleId="af5">
    <w:name w:val="脚注文本 字符"/>
    <w:basedOn w:val="a0"/>
    <w:link w:val="af4"/>
    <w:uiPriority w:val="99"/>
    <w:semiHidden/>
    <w:rsid w:val="006248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7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jjgl.ajcas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jgl.ajcas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先军 李</dc:creator>
  <cp:keywords/>
  <dc:description/>
  <cp:lastModifiedBy>源 刘</cp:lastModifiedBy>
  <cp:revision>2</cp:revision>
  <dcterms:created xsi:type="dcterms:W3CDTF">2025-08-31T15:49:00Z</dcterms:created>
  <dcterms:modified xsi:type="dcterms:W3CDTF">2025-08-31T15:49:00Z</dcterms:modified>
</cp:coreProperties>
</file>